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F9" w:rsidRPr="00917B2C" w:rsidRDefault="00917B2C" w:rsidP="00D75FF9">
      <w:pPr>
        <w:rPr>
          <w:b/>
          <w:sz w:val="28"/>
          <w:szCs w:val="28"/>
        </w:rPr>
      </w:pPr>
      <w:r w:rsidRPr="00917B2C">
        <w:rPr>
          <w:b/>
          <w:sz w:val="28"/>
          <w:szCs w:val="28"/>
        </w:rPr>
        <w:t xml:space="preserve">CMS Policy Update:  </w:t>
      </w:r>
      <w:r w:rsidR="00D75FF9" w:rsidRPr="00917B2C">
        <w:rPr>
          <w:b/>
          <w:sz w:val="28"/>
          <w:szCs w:val="28"/>
        </w:rPr>
        <w:t>July 01, 2023</w:t>
      </w:r>
    </w:p>
    <w:p w:rsidR="00D75FF9" w:rsidRPr="00D75FF9" w:rsidRDefault="00D75FF9" w:rsidP="00D75FF9">
      <w:r w:rsidRPr="00D75FF9">
        <w:rPr>
          <w:b/>
          <w:bCs/>
        </w:rPr>
        <w:t>Background:  </w:t>
      </w:r>
      <w:r w:rsidRPr="00D75FF9">
        <w:t>The CY 2023 Physician Fee Schedule (PFS) final rule established a requirement that a new JZ modifier (Zero drug amount discarded/not administered to any patient) be reported when there’s NO discarded amounts.  The JZ modifier requirement applies to separately payable drugs under Part B that are supplied in a single-dose container or single-use package based on FDA-approved labeling.   </w:t>
      </w:r>
    </w:p>
    <w:p w:rsidR="00D75FF9" w:rsidRPr="00D75FF9" w:rsidRDefault="00D75FF9" w:rsidP="00D75FF9">
      <w:pPr>
        <w:numPr>
          <w:ilvl w:val="0"/>
          <w:numId w:val="4"/>
        </w:numPr>
      </w:pPr>
      <w:r w:rsidRPr="00D75FF9">
        <w:rPr>
          <w:b/>
          <w:bCs/>
        </w:rPr>
        <w:t>Effective July 1, 2023, the new JZ modifier must be reported</w:t>
      </w:r>
      <w:r w:rsidRPr="00D75FF9">
        <w:t> on all claims that bill for separately payable drugs under Part B when there’s no discarded amount from single-dose containers or single-use packages.</w:t>
      </w:r>
    </w:p>
    <w:p w:rsidR="00D75FF9" w:rsidRPr="00D75FF9" w:rsidRDefault="00D75FF9" w:rsidP="00D75FF9">
      <w:pPr>
        <w:numPr>
          <w:ilvl w:val="1"/>
          <w:numId w:val="4"/>
        </w:numPr>
      </w:pPr>
      <w:r w:rsidRPr="00D75FF9">
        <w:t>The JZ modifier is required to attest that there were no discarded amounts and no JW modifier amount is reported.</w:t>
      </w:r>
    </w:p>
    <w:p w:rsidR="00D75FF9" w:rsidRPr="00D75FF9" w:rsidRDefault="00D75FF9" w:rsidP="00D75FF9">
      <w:pPr>
        <w:numPr>
          <w:ilvl w:val="0"/>
          <w:numId w:val="4"/>
        </w:numPr>
      </w:pPr>
      <w:r w:rsidRPr="00D75FF9">
        <w:t>For the amount administered, the claim line should include:</w:t>
      </w:r>
    </w:p>
    <w:p w:rsidR="00D75FF9" w:rsidRPr="00D75FF9" w:rsidRDefault="00D75FF9" w:rsidP="00D75FF9">
      <w:pPr>
        <w:numPr>
          <w:ilvl w:val="1"/>
          <w:numId w:val="4"/>
        </w:numPr>
      </w:pPr>
      <w:r w:rsidRPr="00D75FF9">
        <w:t>The HCPCS code, describing the drug given,</w:t>
      </w:r>
    </w:p>
    <w:p w:rsidR="00D75FF9" w:rsidRPr="00D75FF9" w:rsidRDefault="00D75FF9" w:rsidP="00D75FF9">
      <w:pPr>
        <w:numPr>
          <w:ilvl w:val="1"/>
          <w:numId w:val="4"/>
        </w:numPr>
      </w:pPr>
      <w:r w:rsidRPr="00D75FF9">
        <w:t>The JZ modifier indicating there were no discarded amounts,</w:t>
      </w:r>
    </w:p>
    <w:p w:rsidR="00D75FF9" w:rsidRPr="00D75FF9" w:rsidRDefault="00D75FF9" w:rsidP="00D75FF9">
      <w:pPr>
        <w:numPr>
          <w:ilvl w:val="1"/>
          <w:numId w:val="4"/>
        </w:numPr>
      </w:pPr>
      <w:r w:rsidRPr="00D75FF9">
        <w:t>The number of units administered in the units’ field plus a charge amount.</w:t>
      </w:r>
    </w:p>
    <w:p w:rsidR="00D75FF9" w:rsidRPr="00D75FF9" w:rsidRDefault="00D75FF9" w:rsidP="00D75FF9">
      <w:r w:rsidRPr="00D75FF9">
        <w:t> </w:t>
      </w:r>
    </w:p>
    <w:p w:rsidR="00D75FF9" w:rsidRPr="00D75FF9" w:rsidRDefault="00D75FF9" w:rsidP="00D75FF9">
      <w:pPr>
        <w:numPr>
          <w:ilvl w:val="0"/>
          <w:numId w:val="5"/>
        </w:numPr>
      </w:pPr>
      <w:r w:rsidRPr="00D75FF9">
        <w:rPr>
          <w:b/>
          <w:bCs/>
        </w:rPr>
        <w:t>There ar</w:t>
      </w:r>
      <w:bookmarkStart w:id="0" w:name="_GoBack"/>
      <w:bookmarkEnd w:id="0"/>
      <w:r w:rsidRPr="00D75FF9">
        <w:rPr>
          <w:b/>
          <w:bCs/>
        </w:rPr>
        <w:t>e no changes regarding the reporting of the JW modifier.</w:t>
      </w:r>
    </w:p>
    <w:p w:rsidR="00D75FF9" w:rsidRPr="00D75FF9" w:rsidRDefault="00D75FF9" w:rsidP="00D75FF9">
      <w:pPr>
        <w:numPr>
          <w:ilvl w:val="0"/>
          <w:numId w:val="5"/>
        </w:numPr>
      </w:pPr>
      <w:r w:rsidRPr="00D75FF9">
        <w:rPr>
          <w:b/>
          <w:bCs/>
        </w:rPr>
        <w:t>The JW and JZ modifier policy does not apply for drugs that are not separately payable (i.e. packaged OPPS or ASC drugs).</w:t>
      </w:r>
    </w:p>
    <w:p w:rsidR="00D75FF9" w:rsidRPr="00D75FF9" w:rsidRDefault="00D75FF9" w:rsidP="00D75FF9">
      <w:pPr>
        <w:numPr>
          <w:ilvl w:val="0"/>
          <w:numId w:val="5"/>
        </w:numPr>
      </w:pPr>
      <w:r w:rsidRPr="00D75FF9">
        <w:rPr>
          <w:b/>
          <w:bCs/>
        </w:rPr>
        <w:t>Why did CMS now establish a policy for the JW and JZ modifiers (discarded drug policy)?</w:t>
      </w:r>
    </w:p>
    <w:p w:rsidR="00D75FF9" w:rsidRPr="00D75FF9" w:rsidRDefault="00D75FF9" w:rsidP="00D75FF9">
      <w:pPr>
        <w:numPr>
          <w:ilvl w:val="1"/>
          <w:numId w:val="5"/>
        </w:numPr>
      </w:pPr>
      <w:r w:rsidRPr="00D75FF9">
        <w:rPr>
          <w:b/>
          <w:bCs/>
        </w:rPr>
        <w:t>CMS said that because of low compliance with JW modifier use (leading to incomplete JW modifier data) </w:t>
      </w:r>
      <w:r w:rsidRPr="00D75FF9">
        <w:rPr>
          <w:b/>
          <w:bCs/>
          <w:i/>
          <w:iCs/>
        </w:rPr>
        <w:t>and because the discarded drug refund amounts from the manufacturers to CMS rely on this data</w:t>
      </w:r>
      <w:r w:rsidRPr="00D75FF9">
        <w:rPr>
          <w:b/>
          <w:bCs/>
        </w:rPr>
        <w:t>, they established a new modifier starting no later than July 1, 2023, the JZ modifier, to be required on claims for single-dose container drugs to attest when there are no discarded amounts.</w:t>
      </w:r>
    </w:p>
    <w:p w:rsidR="00D75FF9" w:rsidRPr="00D75FF9" w:rsidRDefault="00D75FF9" w:rsidP="00D75FF9">
      <w:r w:rsidRPr="00D75FF9">
        <w:t> </w:t>
      </w:r>
    </w:p>
    <w:p w:rsidR="00D75FF9" w:rsidRPr="00D75FF9" w:rsidRDefault="00D75FF9" w:rsidP="00D75FF9">
      <w:r w:rsidRPr="00D75FF9">
        <w:rPr>
          <w:b/>
          <w:bCs/>
        </w:rPr>
        <w:t>JZ Modifier Phase-In:</w:t>
      </w:r>
    </w:p>
    <w:p w:rsidR="00D75FF9" w:rsidRPr="00D75FF9" w:rsidRDefault="00D75FF9" w:rsidP="00D75FF9">
      <w:pPr>
        <w:numPr>
          <w:ilvl w:val="0"/>
          <w:numId w:val="6"/>
        </w:numPr>
      </w:pPr>
      <w:r w:rsidRPr="00D75FF9">
        <w:rPr>
          <w:b/>
          <w:bCs/>
        </w:rPr>
        <w:t>January 1, 2023</w:t>
      </w:r>
      <w:r w:rsidRPr="00D75FF9">
        <w:t>: JZ modifier may be reported (not required).</w:t>
      </w:r>
    </w:p>
    <w:p w:rsidR="0003623D" w:rsidRPr="0003623D" w:rsidRDefault="00D75FF9" w:rsidP="0003623D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color w:val="1F497D"/>
        </w:rPr>
      </w:pPr>
      <w:r w:rsidRPr="00D75FF9">
        <w:rPr>
          <w:b/>
          <w:bCs/>
        </w:rPr>
        <w:t>July 1, 2023</w:t>
      </w:r>
      <w:r w:rsidRPr="00D75FF9">
        <w:t>:  Providers and suppliers are </w:t>
      </w:r>
      <w:r w:rsidRPr="00D75FF9">
        <w:rPr>
          <w:b/>
          <w:bCs/>
        </w:rPr>
        <w:t>required</w:t>
      </w:r>
      <w:r w:rsidRPr="00D75FF9">
        <w:t> to report the JZ modifier on all claims that bill for drugs from </w:t>
      </w:r>
      <w:r w:rsidRPr="00D75FF9">
        <w:rPr>
          <w:b/>
          <w:bCs/>
        </w:rPr>
        <w:t>single-dose or single-use</w:t>
      </w:r>
      <w:r w:rsidRPr="00D75FF9">
        <w:t> containers that are separately payable under Medicare Part B when there are </w:t>
      </w:r>
      <w:r w:rsidRPr="00D75FF9">
        <w:rPr>
          <w:b/>
          <w:bCs/>
        </w:rPr>
        <w:t>no discarded amounts</w:t>
      </w:r>
      <w:r w:rsidRPr="00D75FF9">
        <w:t>.</w:t>
      </w:r>
      <w:r w:rsidR="0003623D">
        <w:t xml:space="preserve">  </w:t>
      </w:r>
      <w:r w:rsidR="0003623D" w:rsidRPr="0003623D">
        <w:rPr>
          <w:rFonts w:ascii="Calibri" w:eastAsia="Times New Roman" w:hAnsi="Calibri" w:cs="Calibri"/>
          <w:b/>
        </w:rPr>
        <w:t>Claims that bill for drugs furnished on or after July 1, 2023, that do not report the JW or JZ modifier may be subject</w:t>
      </w:r>
      <w:r w:rsidR="0003623D" w:rsidRPr="0003623D">
        <w:rPr>
          <w:rFonts w:ascii="Calibri" w:eastAsia="Times New Roman" w:hAnsi="Calibri" w:cs="Calibri"/>
          <w:b/>
        </w:rPr>
        <w:t xml:space="preserve"> to provider audits.</w:t>
      </w:r>
    </w:p>
    <w:p w:rsidR="00DE5977" w:rsidRDefault="00D75FF9" w:rsidP="00AC799D">
      <w:pPr>
        <w:numPr>
          <w:ilvl w:val="0"/>
          <w:numId w:val="6"/>
        </w:numPr>
      </w:pPr>
      <w:r w:rsidRPr="0003623D">
        <w:rPr>
          <w:b/>
          <w:bCs/>
        </w:rPr>
        <w:t xml:space="preserve">October </w:t>
      </w:r>
      <w:r w:rsidR="0003623D" w:rsidRPr="0003623D">
        <w:rPr>
          <w:b/>
          <w:bCs/>
        </w:rPr>
        <w:t>1</w:t>
      </w:r>
      <w:r w:rsidRPr="0003623D">
        <w:rPr>
          <w:b/>
          <w:bCs/>
        </w:rPr>
        <w:t>, 2023</w:t>
      </w:r>
      <w:r w:rsidRPr="00D75FF9">
        <w:t xml:space="preserve">: </w:t>
      </w:r>
      <w:r w:rsidR="0003623D">
        <w:t xml:space="preserve"> </w:t>
      </w:r>
      <w:r w:rsidR="0003623D" w:rsidRPr="0003623D">
        <w:t>Beginning on and after October 1, 2023, claims for drugs from single-dose containers that do not use the modifiers as appropriate may be returned as un-</w:t>
      </w:r>
      <w:proofErr w:type="spellStart"/>
      <w:r w:rsidR="0003623D" w:rsidRPr="0003623D">
        <w:t>processable</w:t>
      </w:r>
      <w:proofErr w:type="spellEnd"/>
      <w:r w:rsidR="0003623D" w:rsidRPr="0003623D">
        <w:t xml:space="preserve"> until c</w:t>
      </w:r>
      <w:r w:rsidR="0003623D">
        <w:t>laims are properly resubmitted.</w:t>
      </w:r>
    </w:p>
    <w:sectPr w:rsidR="00DE5977" w:rsidSect="00235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F6" w:rsidRDefault="00C569F6" w:rsidP="00235C77">
      <w:pPr>
        <w:spacing w:after="0" w:line="240" w:lineRule="auto"/>
      </w:pPr>
      <w:r>
        <w:separator/>
      </w:r>
    </w:p>
  </w:endnote>
  <w:endnote w:type="continuationSeparator" w:id="0">
    <w:p w:rsidR="00C569F6" w:rsidRDefault="00C569F6" w:rsidP="0023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77" w:rsidRDefault="00235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77" w:rsidRDefault="00235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77" w:rsidRDefault="0023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F6" w:rsidRDefault="00C569F6" w:rsidP="00235C77">
      <w:pPr>
        <w:spacing w:after="0" w:line="240" w:lineRule="auto"/>
      </w:pPr>
      <w:r>
        <w:separator/>
      </w:r>
    </w:p>
  </w:footnote>
  <w:footnote w:type="continuationSeparator" w:id="0">
    <w:p w:rsidR="00C569F6" w:rsidRDefault="00C569F6" w:rsidP="0023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77" w:rsidRDefault="00235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322123"/>
      <w:docPartObj>
        <w:docPartGallery w:val="Watermarks"/>
        <w:docPartUnique/>
      </w:docPartObj>
    </w:sdtPr>
    <w:sdtEndPr/>
    <w:sdtContent>
      <w:p w:rsidR="00235C77" w:rsidRDefault="0003623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5637408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77" w:rsidRDefault="00235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863"/>
    <w:multiLevelType w:val="multilevel"/>
    <w:tmpl w:val="A2A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6677A"/>
    <w:multiLevelType w:val="multilevel"/>
    <w:tmpl w:val="20E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02211"/>
    <w:multiLevelType w:val="hybridMultilevel"/>
    <w:tmpl w:val="3B50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0F47"/>
    <w:multiLevelType w:val="multilevel"/>
    <w:tmpl w:val="92B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D5E98"/>
    <w:multiLevelType w:val="multilevel"/>
    <w:tmpl w:val="7D1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67D78"/>
    <w:multiLevelType w:val="multilevel"/>
    <w:tmpl w:val="7FB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17940"/>
    <w:multiLevelType w:val="multilevel"/>
    <w:tmpl w:val="9D8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7"/>
    <w:rsid w:val="0003623D"/>
    <w:rsid w:val="001017C1"/>
    <w:rsid w:val="00235C77"/>
    <w:rsid w:val="00917B2C"/>
    <w:rsid w:val="00A67EAB"/>
    <w:rsid w:val="00C05D77"/>
    <w:rsid w:val="00C569F6"/>
    <w:rsid w:val="00D267AD"/>
    <w:rsid w:val="00D75FF9"/>
    <w:rsid w:val="00D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251531"/>
  <w15:chartTrackingRefBased/>
  <w15:docId w15:val="{04963FF1-CB8B-4345-9FFE-2D70155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77"/>
  </w:style>
  <w:style w:type="paragraph" w:styleId="Footer">
    <w:name w:val="footer"/>
    <w:basedOn w:val="Normal"/>
    <w:link w:val="FooterChar"/>
    <w:uiPriority w:val="99"/>
    <w:unhideWhenUsed/>
    <w:rsid w:val="0023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Washington</dc:creator>
  <cp:keywords/>
  <dc:description/>
  <cp:lastModifiedBy>Jack Stone Jr</cp:lastModifiedBy>
  <cp:revision>3</cp:revision>
  <dcterms:created xsi:type="dcterms:W3CDTF">2023-08-31T14:50:00Z</dcterms:created>
  <dcterms:modified xsi:type="dcterms:W3CDTF">2023-08-31T14:55:00Z</dcterms:modified>
</cp:coreProperties>
</file>